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               №_____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A912F1" w:rsidRPr="00A912F1" w:rsidRDefault="00A912F1" w:rsidP="00A912F1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12F1">
        <w:rPr>
          <w:rFonts w:ascii="Times New Roman" w:eastAsia="Calibri" w:hAnsi="Times New Roman" w:cs="Times New Roman"/>
          <w:sz w:val="28"/>
          <w:szCs w:val="28"/>
        </w:rPr>
        <w:t>О внесении изменений в некоторые решения Собрания депутатов Смидовичского муниципального района Еврейской автономной области  по вопросам градостроительной деятельности</w:t>
      </w:r>
    </w:p>
    <w:p w:rsidR="009A63C4" w:rsidRDefault="009A63C4" w:rsidP="007C4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Pr="00B826FD" w:rsidRDefault="00576C29" w:rsidP="005C29A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5C29A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E341A6" w:rsidRPr="00E341A6" w:rsidRDefault="00DD464F" w:rsidP="005C29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341A6"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</w:t>
      </w:r>
      <w:r w:rsidR="00E341A6" w:rsidRPr="00E341A6">
        <w:rPr>
          <w:rFonts w:ascii="Times New Roman" w:eastAsia="Calibri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 w:rsidRPr="00DD46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22.06.2017 №46 «Об утверждении Правил землепользования и застройки с. Камышовка  муниципального образования «Камышовское сельское поселение» Смидовичского муниципального района Еврейской автономной области» </w:t>
      </w:r>
      <w:r w:rsidR="00E341A6"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(далее – Правила с. 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амышовка</w:t>
      </w:r>
      <w:r w:rsidR="00E341A6"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</w:t>
      </w:r>
      <w:r w:rsidR="006852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ее</w:t>
      </w:r>
      <w:r w:rsidR="00E341A6"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6852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="00E341A6"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B84AED" w:rsidRDefault="007F272C" w:rsidP="005C29AF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1.1.Пункт</w:t>
      </w:r>
      <w:r w:rsidR="00B8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AED" w:rsidRPr="00B8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="00B84AED" w:rsidRPr="00B8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="00B84AED" w:rsidRPr="00B8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1. </w:t>
      </w:r>
      <w:r w:rsidR="00B8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84AED" w:rsidRPr="00B8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индивидуальной усадебной жилой застройки</w:t>
      </w:r>
      <w:r w:rsidR="00B8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2 «Жилые зоны» раздела 13</w:t>
      </w:r>
      <w:r w:rsidR="00B8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Градостроительные регламенты Правил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Камышовка</w:t>
      </w:r>
      <w:r w:rsidR="00B8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подпунктом 7 следующего содержания:</w:t>
      </w:r>
    </w:p>
    <w:p w:rsidR="007F272C" w:rsidRPr="0005131A" w:rsidRDefault="007F272C" w:rsidP="007F2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7</w:t>
      </w:r>
      <w:r w:rsidR="00C05D91">
        <w:rPr>
          <w:rFonts w:ascii="Times New Roman" w:hAnsi="Times New Roman" w:cs="Times New Roman"/>
          <w:sz w:val="28"/>
          <w:szCs w:val="28"/>
        </w:rPr>
        <w:t>.</w:t>
      </w:r>
      <w:r w:rsidRPr="0005131A">
        <w:rPr>
          <w:rFonts w:ascii="Times New Roman" w:hAnsi="Times New Roman" w:cs="Times New Roman"/>
          <w:sz w:val="28"/>
          <w:szCs w:val="28"/>
        </w:rPr>
        <w:t>Для вида разрешённого использования земельного участка «</w:t>
      </w:r>
      <w:r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Pr="0005131A">
        <w:rPr>
          <w:rFonts w:ascii="Times New Roman" w:hAnsi="Times New Roman" w:cs="Times New Roman"/>
          <w:sz w:val="28"/>
          <w:szCs w:val="28"/>
        </w:rPr>
        <w:t>» площадь земельного участка:</w:t>
      </w:r>
    </w:p>
    <w:p w:rsidR="007F272C" w:rsidRPr="0005131A" w:rsidRDefault="00E644CD" w:rsidP="007F2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1)минимальный размер –600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(0,06</w:t>
      </w:r>
      <w:r w:rsidR="007F272C" w:rsidRPr="0005131A">
        <w:rPr>
          <w:rFonts w:ascii="Times New Roman" w:hAnsi="Times New Roman" w:cs="Times New Roman"/>
          <w:sz w:val="28"/>
          <w:szCs w:val="28"/>
        </w:rPr>
        <w:t xml:space="preserve"> Га.);</w:t>
      </w:r>
    </w:p>
    <w:p w:rsidR="007F272C" w:rsidRPr="00E644CD" w:rsidRDefault="007F272C" w:rsidP="00E6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1A">
        <w:rPr>
          <w:rFonts w:ascii="Times New Roman" w:hAnsi="Times New Roman" w:cs="Times New Roman"/>
          <w:sz w:val="28"/>
          <w:szCs w:val="28"/>
        </w:rPr>
        <w:t>2)максимальны</w:t>
      </w:r>
      <w:r w:rsidR="00E644CD">
        <w:rPr>
          <w:rFonts w:ascii="Times New Roman" w:hAnsi="Times New Roman" w:cs="Times New Roman"/>
          <w:sz w:val="28"/>
          <w:szCs w:val="28"/>
        </w:rPr>
        <w:t xml:space="preserve">й размер – 5000 </w:t>
      </w:r>
      <w:proofErr w:type="spellStart"/>
      <w:r w:rsidR="00E644C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644CD">
        <w:rPr>
          <w:rFonts w:ascii="Times New Roman" w:hAnsi="Times New Roman" w:cs="Times New Roman"/>
          <w:sz w:val="28"/>
          <w:szCs w:val="28"/>
        </w:rPr>
        <w:t>. (0,5 Га.).</w:t>
      </w:r>
    </w:p>
    <w:p w:rsidR="00B96280" w:rsidRDefault="00E644CD" w:rsidP="005C29AF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B96280"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</w:t>
      </w:r>
      <w:r w:rsidR="00B96280" w:rsidRPr="00B96280">
        <w:rPr>
          <w:rFonts w:ascii="Times New Roman" w:eastAsia="Calibri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 w:rsidR="00B96280"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 </w:t>
      </w:r>
      <w:r w:rsidR="00F9363B" w:rsidRPr="00F936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12.08.2021 №66 «Об утверждении генерального плана муниципального образования «Волочаевское сельское поселение» Смидовичского муниципального района Еврейской автономной области с отображением границ населённых пунктов, расположенных в границах муниципальных образований» </w:t>
      </w:r>
      <w:r w:rsidR="00B96280"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(далее – </w:t>
      </w:r>
      <w:r w:rsidR="00F936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Генплан Волочаевского сельского поселения) следующие</w:t>
      </w:r>
      <w:r w:rsidR="00B96280"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изменения:</w:t>
      </w:r>
    </w:p>
    <w:p w:rsidR="00F9363B" w:rsidRDefault="00F9363B" w:rsidP="005C29AF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2.1.Отобразить в п</w:t>
      </w:r>
      <w:r w:rsidRPr="00F936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риложении генерального плана «Схема расположения Волочаевского сельского поселения в составе района» схемы  границ территории объектов культурного (археологического) наследия: «Волочаевка, грунтовый могильник – 1», «Волочаевка, грунтовый могильник – 2», «Волочаевка, грунтовый могильник – 3», «Волочаевка, селище – 1», «Волочаевка, селище – 2», </w:t>
      </w:r>
      <w:proofErr w:type="gramStart"/>
      <w:r w:rsidRPr="00F936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расположенных</w:t>
      </w:r>
      <w:proofErr w:type="gramEnd"/>
      <w:r w:rsidRPr="00F936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территории Смидовичского муниципального района Еврейской автономной области согласно  приложению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1.</w:t>
      </w:r>
    </w:p>
    <w:p w:rsidR="00F9363B" w:rsidRDefault="00F9363B" w:rsidP="00BD1F6D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</w:t>
      </w:r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</w:t>
      </w:r>
      <w:r w:rsidRPr="00B96280">
        <w:rPr>
          <w:rFonts w:ascii="Times New Roman" w:eastAsia="Calibri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 </w:t>
      </w:r>
      <w:r w:rsidR="00BD1F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20.11.2008 №100 </w:t>
      </w:r>
      <w:r w:rsidRPr="00F936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BD1F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проекта «Генеральный план посёлка Смидович»</w:t>
      </w:r>
      <w:r w:rsidRPr="00F936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(далее –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Генплан </w:t>
      </w:r>
      <w:r w:rsidR="009723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пос. Смидович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следующие</w:t>
      </w:r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изменения:</w:t>
      </w:r>
    </w:p>
    <w:p w:rsidR="00972384" w:rsidRDefault="00972384" w:rsidP="00972384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3.1.Отобразить в п</w:t>
      </w:r>
      <w:r w:rsidRPr="00F936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риложении генерального плана 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Основной чертёж</w:t>
      </w:r>
      <w:r w:rsidRPr="00F936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охранную зону</w:t>
      </w:r>
      <w:r w:rsidRPr="0097238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23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бъекта культурного наследия регионального значения «Братская могила </w:t>
      </w:r>
      <w:proofErr w:type="spellStart"/>
      <w:r w:rsidRPr="009723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народ</w:t>
      </w:r>
      <w:r w:rsidR="00B025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9723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армейцев</w:t>
      </w:r>
      <w:proofErr w:type="spellEnd"/>
      <w:r w:rsidRPr="009723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», 1921  г., расположенного по адресу (местонахождение): Еврейская автономная область, Смидовичский район,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9723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п. Смидович, ул. Кирова, 12а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9723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936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согласно  приложению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2.</w:t>
      </w:r>
    </w:p>
    <w:p w:rsidR="00972384" w:rsidRDefault="00972384" w:rsidP="00972384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3.2.Отобразить в приложении </w:t>
      </w:r>
      <w:r w:rsidRPr="00F936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генерального плана 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Основной чертёж</w:t>
      </w:r>
      <w:r w:rsidRPr="00F936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зону</w:t>
      </w:r>
      <w:r w:rsidRPr="0097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охраняемого природного ландшафта объекта культурного наследия регионального значения «Братская могила партизан», 1919  г., расположенного по адресу (местонахождение): Еврейская автономная область, Смидовичский район,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Смидович, ул. Пионерская, 116а,</w:t>
      </w:r>
      <w:r w:rsidRPr="009723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936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согласно  приложению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2.</w:t>
      </w:r>
    </w:p>
    <w:p w:rsidR="00B0253F" w:rsidRDefault="00972384" w:rsidP="00B025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</w:t>
      </w:r>
      <w:r w:rsidR="00B0253F"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</w:t>
      </w:r>
      <w:r w:rsidR="00B0253F" w:rsidRPr="00E341A6">
        <w:rPr>
          <w:rFonts w:ascii="Times New Roman" w:eastAsia="Calibri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 w:rsidR="00B025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16.06.2022 №78</w:t>
      </w:r>
      <w:r w:rsidR="00B0253F" w:rsidRPr="00DD46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«Об утверждении Правил землепользования и застройки </w:t>
      </w:r>
      <w:r w:rsidR="00B025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с. Соцгородок</w:t>
      </w:r>
      <w:r w:rsidR="00B0253F" w:rsidRPr="00DD46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муниципального образования «</w:t>
      </w:r>
      <w:r w:rsidR="00B025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Волочаевское городское</w:t>
      </w:r>
      <w:r w:rsidR="00B0253F" w:rsidRPr="00DD46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поселение» Смидовичского муниципального района Еврейской автономной области» </w:t>
      </w:r>
      <w:r w:rsidR="00B0253F"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(далее – Правила с</w:t>
      </w:r>
      <w:r w:rsidR="00B025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Соцгородок</w:t>
      </w:r>
      <w:r w:rsidR="00B0253F"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</w:t>
      </w:r>
      <w:r w:rsidR="00B025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ее</w:t>
      </w:r>
      <w:r w:rsidR="00B0253F"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B025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="00B0253F"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DE7A68" w:rsidRDefault="00B0253F" w:rsidP="00DE7A68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4.1.</w:t>
      </w:r>
      <w:r w:rsidR="00DE7A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Подпункт 2.3 п</w:t>
      </w:r>
      <w:r w:rsidR="00DE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ункта 1.1 «</w:t>
      </w:r>
      <w:r w:rsidR="00DE7A68" w:rsidRPr="00B8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– 1. Зона индивидуальной усадебной жилой застройки</w:t>
      </w:r>
      <w:r w:rsidR="00DE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подраздела 1 «Жилые зоны» раздела 13 Градостроительные регламенты Правил с. Соцгородок изложить в следующей редакции:</w:t>
      </w:r>
    </w:p>
    <w:p w:rsidR="00DE7A68" w:rsidRPr="00DE7A68" w:rsidRDefault="00DE7A68" w:rsidP="00DE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68">
        <w:rPr>
          <w:rFonts w:ascii="Times New Roman" w:hAnsi="Times New Roman" w:cs="Times New Roman"/>
          <w:sz w:val="28"/>
          <w:szCs w:val="28"/>
        </w:rPr>
        <w:t>«2.3. Для вида разрешённого использования «Для ведения личного подсобного хозяйства (приусадебный земельный участок) 2.2» площадь земельного участка:</w:t>
      </w:r>
    </w:p>
    <w:p w:rsidR="00DE7A68" w:rsidRPr="00DE7A68" w:rsidRDefault="00DE7A68" w:rsidP="00DE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68">
        <w:rPr>
          <w:rFonts w:ascii="Times New Roman" w:hAnsi="Times New Roman" w:cs="Times New Roman"/>
          <w:sz w:val="28"/>
          <w:szCs w:val="28"/>
        </w:rPr>
        <w:t xml:space="preserve">1)минимальный размер – 600 </w:t>
      </w:r>
      <w:proofErr w:type="spellStart"/>
      <w:r w:rsidRPr="00DE7A6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E7A68">
        <w:rPr>
          <w:rFonts w:ascii="Times New Roman" w:hAnsi="Times New Roman" w:cs="Times New Roman"/>
          <w:sz w:val="28"/>
          <w:szCs w:val="28"/>
        </w:rPr>
        <w:t>.(0,06 Га);</w:t>
      </w:r>
    </w:p>
    <w:p w:rsidR="00DE7A68" w:rsidRPr="00DE7A68" w:rsidRDefault="00DE7A68" w:rsidP="00DE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68">
        <w:rPr>
          <w:rFonts w:ascii="Times New Roman" w:hAnsi="Times New Roman" w:cs="Times New Roman"/>
          <w:sz w:val="28"/>
          <w:szCs w:val="28"/>
        </w:rPr>
        <w:t xml:space="preserve">2)максимальный размер – </w:t>
      </w:r>
      <w:r>
        <w:rPr>
          <w:rFonts w:ascii="Times New Roman" w:hAnsi="Times New Roman" w:cs="Times New Roman"/>
          <w:sz w:val="28"/>
          <w:szCs w:val="28"/>
        </w:rPr>
        <w:t>10 000</w:t>
      </w:r>
      <w:r w:rsidRPr="00DE7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A6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E7A68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DE7A68">
        <w:rPr>
          <w:rFonts w:ascii="Times New Roman" w:hAnsi="Times New Roman" w:cs="Times New Roman"/>
          <w:sz w:val="28"/>
          <w:szCs w:val="28"/>
        </w:rPr>
        <w:t xml:space="preserve"> Га)</w:t>
      </w:r>
      <w:proofErr w:type="gramStart"/>
      <w:r w:rsidRPr="00DE7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0253F" w:rsidRPr="00E341A6" w:rsidRDefault="00B0253F" w:rsidP="00B025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72384" w:rsidRPr="00972384" w:rsidRDefault="00972384" w:rsidP="00972384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72384" w:rsidRDefault="00972384" w:rsidP="00BD1F6D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9122F" w:rsidRPr="00094FDD" w:rsidRDefault="00DE7A68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DE7A68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2AE" w:rsidRDefault="007932AE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Собрания депутатов                                       </w:t>
      </w:r>
      <w:r w:rsidR="00EA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B0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Н.Д. </w:t>
      </w:r>
      <w:proofErr w:type="spellStart"/>
      <w:r w:rsidR="003B042A">
        <w:rPr>
          <w:rFonts w:ascii="Times New Roman" w:hAnsi="Times New Roman" w:cs="Times New Roman"/>
          <w:sz w:val="28"/>
          <w:szCs w:val="28"/>
          <w:shd w:val="clear" w:color="auto" w:fill="FFFFFF"/>
        </w:rPr>
        <w:t>Калюка</w:t>
      </w:r>
      <w:proofErr w:type="spellEnd"/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Pr="00094FDD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</w:t>
      </w:r>
      <w:r w:rsidR="00EF047D">
        <w:rPr>
          <w:rFonts w:ascii="Times New Roman" w:hAnsi="Times New Roman" w:cs="Times New Roman"/>
          <w:sz w:val="28"/>
          <w:szCs w:val="28"/>
          <w:shd w:val="clear" w:color="auto" w:fill="FFFFFF"/>
        </w:rPr>
        <w:t>Е.А. Башкиров</w:t>
      </w:r>
    </w:p>
    <w:p w:rsidR="005C29AF" w:rsidRDefault="005C29AF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7A7AAB" w:rsidRDefault="007A7AA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B171B">
        <w:rPr>
          <w:rFonts w:ascii="Times New Roman" w:hAnsi="Times New Roman"/>
          <w:sz w:val="28"/>
          <w:szCs w:val="28"/>
          <w:lang w:eastAsia="zh-CN"/>
        </w:rPr>
        <w:t xml:space="preserve">Готовил:    </w:t>
      </w:r>
    </w:p>
    <w:p w:rsidR="00DE7A68" w:rsidRDefault="00DE7A68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7A7AAB" w:rsidRPr="00DB171B" w:rsidTr="00ED451D">
        <w:tc>
          <w:tcPr>
            <w:tcW w:w="7054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</w:t>
            </w:r>
            <w:r w:rsidR="004A0E53"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 градостроительства</w:t>
            </w:r>
          </w:p>
          <w:p w:rsidR="007A7AAB" w:rsidRDefault="004A0E53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 дорожной деятельности</w:t>
            </w:r>
            <w:r w:rsidR="007A7AA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</w:p>
          <w:p w:rsidR="007A7AAB" w:rsidRPr="00DB171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О.В. Зыкова</w:t>
            </w:r>
          </w:p>
        </w:tc>
      </w:tr>
      <w:tr w:rsidR="007A7AAB" w:rsidRPr="00DB171B" w:rsidTr="00ED451D">
        <w:tc>
          <w:tcPr>
            <w:tcW w:w="7054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7A68" w:rsidRPr="00DB171B" w:rsidTr="00ED451D">
        <w:tc>
          <w:tcPr>
            <w:tcW w:w="7054" w:type="dxa"/>
          </w:tcPr>
          <w:p w:rsidR="00DE7A68" w:rsidRDefault="00DE7A6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Первый заместитель главы</w:t>
            </w:r>
          </w:p>
          <w:p w:rsidR="00DE7A68" w:rsidRDefault="00DE7A6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администрации муниципального района</w:t>
            </w:r>
          </w:p>
          <w:p w:rsidR="00DE7A68" w:rsidRDefault="00DE7A68" w:rsidP="00DE7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E7A68" w:rsidRDefault="00DE7A68" w:rsidP="00DE7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Заместитель н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юридического</w:t>
            </w:r>
          </w:p>
          <w:p w:rsidR="00DE7A68" w:rsidRDefault="00DE7A68" w:rsidP="00DE7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управления 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администрации </w:t>
            </w:r>
          </w:p>
          <w:p w:rsidR="00DE7A68" w:rsidRDefault="00DE7A68" w:rsidP="00DE7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  <w:p w:rsidR="00DE7A68" w:rsidRPr="00DB171B" w:rsidRDefault="00DE7A6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DE7A68" w:rsidRDefault="00DE7A68" w:rsidP="00F86FA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E7A68" w:rsidRDefault="00DE7A68" w:rsidP="00F86FA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В.В. Волошенко</w:t>
            </w:r>
          </w:p>
          <w:p w:rsidR="00DE7A68" w:rsidRDefault="00DE7A68" w:rsidP="00F86FA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E7A68" w:rsidRDefault="00DE7A68" w:rsidP="00F86FA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E7A68" w:rsidRDefault="00DE7A68" w:rsidP="00F86FA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E7A68" w:rsidRPr="00DB171B" w:rsidRDefault="00DE7A68" w:rsidP="00F86FA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Н.В. Рыжкова</w:t>
            </w:r>
          </w:p>
        </w:tc>
      </w:tr>
      <w:tr w:rsidR="00DE7A68" w:rsidRPr="00DB171B" w:rsidTr="00ED451D">
        <w:tc>
          <w:tcPr>
            <w:tcW w:w="7054" w:type="dxa"/>
          </w:tcPr>
          <w:p w:rsidR="00DE7A68" w:rsidRPr="00DB171B" w:rsidRDefault="00DE7A6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DE7A68" w:rsidRPr="00DB171B" w:rsidRDefault="00DE7A6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EE62EF">
      <w:headerReference w:type="firs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A8" w:rsidRDefault="00C807A8" w:rsidP="002256AA">
      <w:pPr>
        <w:spacing w:after="0" w:line="240" w:lineRule="auto"/>
      </w:pPr>
      <w:r>
        <w:separator/>
      </w:r>
    </w:p>
  </w:endnote>
  <w:endnote w:type="continuationSeparator" w:id="0">
    <w:p w:rsidR="00C807A8" w:rsidRDefault="00C807A8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A8" w:rsidRDefault="00C807A8" w:rsidP="002256AA">
      <w:pPr>
        <w:spacing w:after="0" w:line="240" w:lineRule="auto"/>
      </w:pPr>
      <w:r>
        <w:separator/>
      </w:r>
    </w:p>
  </w:footnote>
  <w:footnote w:type="continuationSeparator" w:id="0">
    <w:p w:rsidR="00C807A8" w:rsidRDefault="00C807A8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2F47E5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175DB"/>
    <w:rsid w:val="00027F7F"/>
    <w:rsid w:val="00032E97"/>
    <w:rsid w:val="00067861"/>
    <w:rsid w:val="00083E11"/>
    <w:rsid w:val="00094983"/>
    <w:rsid w:val="00094FDD"/>
    <w:rsid w:val="000B0342"/>
    <w:rsid w:val="000D15A4"/>
    <w:rsid w:val="000D5C88"/>
    <w:rsid w:val="000E6AA7"/>
    <w:rsid w:val="000F09DF"/>
    <w:rsid w:val="00107EBF"/>
    <w:rsid w:val="0011632F"/>
    <w:rsid w:val="001227FB"/>
    <w:rsid w:val="00170A61"/>
    <w:rsid w:val="00174431"/>
    <w:rsid w:val="00181C3E"/>
    <w:rsid w:val="00186906"/>
    <w:rsid w:val="001B097B"/>
    <w:rsid w:val="001C2EDC"/>
    <w:rsid w:val="001D014C"/>
    <w:rsid w:val="001D5E5B"/>
    <w:rsid w:val="001E0D32"/>
    <w:rsid w:val="001E5084"/>
    <w:rsid w:val="00210DBA"/>
    <w:rsid w:val="002256AA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B7469"/>
    <w:rsid w:val="002C1150"/>
    <w:rsid w:val="002D2F54"/>
    <w:rsid w:val="002E1978"/>
    <w:rsid w:val="002F47E5"/>
    <w:rsid w:val="0031104B"/>
    <w:rsid w:val="00311287"/>
    <w:rsid w:val="00315997"/>
    <w:rsid w:val="0032095F"/>
    <w:rsid w:val="00326B41"/>
    <w:rsid w:val="0034298E"/>
    <w:rsid w:val="00351473"/>
    <w:rsid w:val="003522E3"/>
    <w:rsid w:val="0036377D"/>
    <w:rsid w:val="003638FB"/>
    <w:rsid w:val="00370EC3"/>
    <w:rsid w:val="003814F8"/>
    <w:rsid w:val="0039122F"/>
    <w:rsid w:val="003B042A"/>
    <w:rsid w:val="003C107E"/>
    <w:rsid w:val="003C632F"/>
    <w:rsid w:val="003C7C9D"/>
    <w:rsid w:val="003E1C91"/>
    <w:rsid w:val="003F34C4"/>
    <w:rsid w:val="003F3FD1"/>
    <w:rsid w:val="003F404D"/>
    <w:rsid w:val="004024C1"/>
    <w:rsid w:val="0040288E"/>
    <w:rsid w:val="0042673E"/>
    <w:rsid w:val="004345F0"/>
    <w:rsid w:val="004435F9"/>
    <w:rsid w:val="004506FE"/>
    <w:rsid w:val="00457FF9"/>
    <w:rsid w:val="00461C8C"/>
    <w:rsid w:val="004670E0"/>
    <w:rsid w:val="00472F72"/>
    <w:rsid w:val="00491AEE"/>
    <w:rsid w:val="004925F7"/>
    <w:rsid w:val="00494996"/>
    <w:rsid w:val="004A0E53"/>
    <w:rsid w:val="004A3CDC"/>
    <w:rsid w:val="004D10E0"/>
    <w:rsid w:val="004D34C2"/>
    <w:rsid w:val="004D74B9"/>
    <w:rsid w:val="004E6F3B"/>
    <w:rsid w:val="00502D17"/>
    <w:rsid w:val="00505C1E"/>
    <w:rsid w:val="00525C55"/>
    <w:rsid w:val="00536F55"/>
    <w:rsid w:val="005431F8"/>
    <w:rsid w:val="005610A3"/>
    <w:rsid w:val="00567F12"/>
    <w:rsid w:val="00576C29"/>
    <w:rsid w:val="00587C8F"/>
    <w:rsid w:val="0059127E"/>
    <w:rsid w:val="00594AF9"/>
    <w:rsid w:val="005A32B0"/>
    <w:rsid w:val="005A3898"/>
    <w:rsid w:val="005B34C6"/>
    <w:rsid w:val="005B49FA"/>
    <w:rsid w:val="005B7FB6"/>
    <w:rsid w:val="005C0C82"/>
    <w:rsid w:val="005C2577"/>
    <w:rsid w:val="005C29AF"/>
    <w:rsid w:val="005C4E92"/>
    <w:rsid w:val="005C5AAC"/>
    <w:rsid w:val="005D6567"/>
    <w:rsid w:val="006010E5"/>
    <w:rsid w:val="00633BDD"/>
    <w:rsid w:val="00637CA9"/>
    <w:rsid w:val="00646301"/>
    <w:rsid w:val="00647195"/>
    <w:rsid w:val="00653FA9"/>
    <w:rsid w:val="00660AE4"/>
    <w:rsid w:val="006725A8"/>
    <w:rsid w:val="00675070"/>
    <w:rsid w:val="006806DA"/>
    <w:rsid w:val="006852DC"/>
    <w:rsid w:val="0069051B"/>
    <w:rsid w:val="006A2843"/>
    <w:rsid w:val="006B63B0"/>
    <w:rsid w:val="006C04B5"/>
    <w:rsid w:val="006F5BB5"/>
    <w:rsid w:val="006F620C"/>
    <w:rsid w:val="007042DB"/>
    <w:rsid w:val="00712F99"/>
    <w:rsid w:val="00715485"/>
    <w:rsid w:val="00716692"/>
    <w:rsid w:val="00760F87"/>
    <w:rsid w:val="007611F4"/>
    <w:rsid w:val="00767BCB"/>
    <w:rsid w:val="00772C79"/>
    <w:rsid w:val="0078240C"/>
    <w:rsid w:val="007932AE"/>
    <w:rsid w:val="007A7AAB"/>
    <w:rsid w:val="007B41C5"/>
    <w:rsid w:val="007B6D24"/>
    <w:rsid w:val="007B7999"/>
    <w:rsid w:val="007C4F6B"/>
    <w:rsid w:val="007D6628"/>
    <w:rsid w:val="007F2582"/>
    <w:rsid w:val="007F272C"/>
    <w:rsid w:val="007F6E8E"/>
    <w:rsid w:val="008306A1"/>
    <w:rsid w:val="00836265"/>
    <w:rsid w:val="0086605D"/>
    <w:rsid w:val="00896116"/>
    <w:rsid w:val="008962B1"/>
    <w:rsid w:val="008A2870"/>
    <w:rsid w:val="008A6A0C"/>
    <w:rsid w:val="008B1E5A"/>
    <w:rsid w:val="008B4917"/>
    <w:rsid w:val="008C75F4"/>
    <w:rsid w:val="008D4037"/>
    <w:rsid w:val="008D7A1A"/>
    <w:rsid w:val="008E42E6"/>
    <w:rsid w:val="008F5881"/>
    <w:rsid w:val="0090675A"/>
    <w:rsid w:val="009158DD"/>
    <w:rsid w:val="009227D3"/>
    <w:rsid w:val="009262C1"/>
    <w:rsid w:val="00942251"/>
    <w:rsid w:val="0096177A"/>
    <w:rsid w:val="0096415D"/>
    <w:rsid w:val="00971F5C"/>
    <w:rsid w:val="00972384"/>
    <w:rsid w:val="00972F8E"/>
    <w:rsid w:val="0098762E"/>
    <w:rsid w:val="009948BA"/>
    <w:rsid w:val="009A08CB"/>
    <w:rsid w:val="009A1E41"/>
    <w:rsid w:val="009A63C4"/>
    <w:rsid w:val="009C69AE"/>
    <w:rsid w:val="009D0CB2"/>
    <w:rsid w:val="009F788C"/>
    <w:rsid w:val="00A01C09"/>
    <w:rsid w:val="00A22EAA"/>
    <w:rsid w:val="00A34243"/>
    <w:rsid w:val="00A415DD"/>
    <w:rsid w:val="00A433BA"/>
    <w:rsid w:val="00A61B53"/>
    <w:rsid w:val="00A74581"/>
    <w:rsid w:val="00A912F1"/>
    <w:rsid w:val="00A97635"/>
    <w:rsid w:val="00AB76A5"/>
    <w:rsid w:val="00AD7998"/>
    <w:rsid w:val="00AD7C33"/>
    <w:rsid w:val="00AE3545"/>
    <w:rsid w:val="00AF3EC9"/>
    <w:rsid w:val="00B00243"/>
    <w:rsid w:val="00B0253F"/>
    <w:rsid w:val="00B24CE1"/>
    <w:rsid w:val="00B25ECE"/>
    <w:rsid w:val="00B36A2D"/>
    <w:rsid w:val="00B4143D"/>
    <w:rsid w:val="00B526C5"/>
    <w:rsid w:val="00B66E81"/>
    <w:rsid w:val="00B741F9"/>
    <w:rsid w:val="00B76B44"/>
    <w:rsid w:val="00B81577"/>
    <w:rsid w:val="00B826FD"/>
    <w:rsid w:val="00B84AED"/>
    <w:rsid w:val="00B90BE1"/>
    <w:rsid w:val="00B9172F"/>
    <w:rsid w:val="00B96280"/>
    <w:rsid w:val="00BC70EE"/>
    <w:rsid w:val="00BD17A6"/>
    <w:rsid w:val="00BD1F6D"/>
    <w:rsid w:val="00BE39D8"/>
    <w:rsid w:val="00BE4A12"/>
    <w:rsid w:val="00BE4D8C"/>
    <w:rsid w:val="00BF47CC"/>
    <w:rsid w:val="00C05D91"/>
    <w:rsid w:val="00C128CE"/>
    <w:rsid w:val="00C208B3"/>
    <w:rsid w:val="00C2599C"/>
    <w:rsid w:val="00C27F56"/>
    <w:rsid w:val="00C41D38"/>
    <w:rsid w:val="00C66A4A"/>
    <w:rsid w:val="00C807A8"/>
    <w:rsid w:val="00C865B6"/>
    <w:rsid w:val="00C971B0"/>
    <w:rsid w:val="00C97B7A"/>
    <w:rsid w:val="00CC0FF9"/>
    <w:rsid w:val="00CC1191"/>
    <w:rsid w:val="00CC74F5"/>
    <w:rsid w:val="00CD0E52"/>
    <w:rsid w:val="00CD1BE8"/>
    <w:rsid w:val="00D03135"/>
    <w:rsid w:val="00D35769"/>
    <w:rsid w:val="00D45ACC"/>
    <w:rsid w:val="00D66D80"/>
    <w:rsid w:val="00D67F1C"/>
    <w:rsid w:val="00D72DAD"/>
    <w:rsid w:val="00D75082"/>
    <w:rsid w:val="00D817E2"/>
    <w:rsid w:val="00DD3219"/>
    <w:rsid w:val="00DD445B"/>
    <w:rsid w:val="00DD464F"/>
    <w:rsid w:val="00DE7A68"/>
    <w:rsid w:val="00DF2977"/>
    <w:rsid w:val="00E2243F"/>
    <w:rsid w:val="00E341A6"/>
    <w:rsid w:val="00E43741"/>
    <w:rsid w:val="00E51F37"/>
    <w:rsid w:val="00E528AD"/>
    <w:rsid w:val="00E62287"/>
    <w:rsid w:val="00E6386D"/>
    <w:rsid w:val="00E644CD"/>
    <w:rsid w:val="00E701FA"/>
    <w:rsid w:val="00E7149F"/>
    <w:rsid w:val="00E812E8"/>
    <w:rsid w:val="00EA6551"/>
    <w:rsid w:val="00EB362B"/>
    <w:rsid w:val="00EB3DD8"/>
    <w:rsid w:val="00ED451D"/>
    <w:rsid w:val="00EE62EF"/>
    <w:rsid w:val="00EF047D"/>
    <w:rsid w:val="00EF3F01"/>
    <w:rsid w:val="00EF4151"/>
    <w:rsid w:val="00F01257"/>
    <w:rsid w:val="00F15CB8"/>
    <w:rsid w:val="00F3727B"/>
    <w:rsid w:val="00F45A56"/>
    <w:rsid w:val="00F536CC"/>
    <w:rsid w:val="00F609C8"/>
    <w:rsid w:val="00F72467"/>
    <w:rsid w:val="00F9363B"/>
    <w:rsid w:val="00FA21A6"/>
    <w:rsid w:val="00FB4F6D"/>
    <w:rsid w:val="00FB6622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5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0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5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0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8</cp:revision>
  <cp:lastPrinted>2023-04-19T01:38:00Z</cp:lastPrinted>
  <dcterms:created xsi:type="dcterms:W3CDTF">2024-04-15T06:54:00Z</dcterms:created>
  <dcterms:modified xsi:type="dcterms:W3CDTF">2024-04-15T23:01:00Z</dcterms:modified>
</cp:coreProperties>
</file>